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E618A">
      <w:pPr>
        <w:pStyle w:val="newncpi0"/>
        <w:jc w:val="center"/>
        <w:divId w:val="974725603"/>
      </w:pPr>
      <w:bookmarkStart w:id="0" w:name="_GoBack"/>
      <w:bookmarkEnd w:id="0"/>
      <w:r>
        <w:t> </w:t>
      </w:r>
    </w:p>
    <w:p w:rsidR="00000000" w:rsidRDefault="002E618A">
      <w:pPr>
        <w:pStyle w:val="newncpi0"/>
        <w:jc w:val="center"/>
        <w:divId w:val="974725603"/>
      </w:pPr>
      <w:bookmarkStart w:id="1" w:name="a3"/>
      <w:bookmarkEnd w:id="1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000000" w:rsidRDefault="002E618A">
      <w:pPr>
        <w:pStyle w:val="newncpi"/>
        <w:ind w:firstLine="0"/>
        <w:jc w:val="center"/>
        <w:divId w:val="974725603"/>
      </w:pPr>
      <w:r>
        <w:rPr>
          <w:rStyle w:val="datepr"/>
        </w:rPr>
        <w:t>25 мая 2010 г.</w:t>
      </w:r>
      <w:r>
        <w:rPr>
          <w:rStyle w:val="number"/>
        </w:rPr>
        <w:t xml:space="preserve"> № 784</w:t>
      </w:r>
    </w:p>
    <w:p w:rsidR="00000000" w:rsidRDefault="002E618A">
      <w:pPr>
        <w:pStyle w:val="title"/>
        <w:divId w:val="974725603"/>
      </w:pPr>
      <w:r>
        <w:rPr>
          <w:color w:val="000080"/>
        </w:rPr>
        <w:t>Об утверждении Типового положения об аттестации руководителей и специалистов организаций</w:t>
      </w:r>
    </w:p>
    <w:p w:rsidR="00000000" w:rsidRDefault="002E618A">
      <w:pPr>
        <w:pStyle w:val="preamble"/>
        <w:divId w:val="974725603"/>
      </w:pPr>
      <w:r>
        <w:t xml:space="preserve">В целях обеспечения выполнения </w:t>
      </w:r>
      <w:hyperlink r:id="rId4" w:anchor="a229" w:tooltip="+" w:history="1">
        <w:r>
          <w:rPr>
            <w:rStyle w:val="a3"/>
          </w:rPr>
          <w:t>подпункта 2.3</w:t>
        </w:r>
      </w:hyperlink>
      <w:r>
        <w:t xml:space="preserve"> пункта 2 Декрета Президента Республики Беларусь от 26 июля 1999 г. № 29 «О дополнительных мерах по совершенствованию трудовых отношений, укреплению трудовой и исполнительской дисциплины», а также дальнейшего развития кадрового потенциала отра</w:t>
      </w:r>
      <w:r>
        <w:t>слей экономики и сфер деятельности Совет Министров Республики Беларусь ПОСТАНОВЛЯЕТ:</w:t>
      </w:r>
    </w:p>
    <w:p w:rsidR="00000000" w:rsidRDefault="002E618A">
      <w:pPr>
        <w:pStyle w:val="point"/>
        <w:divId w:val="974725603"/>
      </w:pPr>
      <w:r>
        <w:t xml:space="preserve">1. Утвердить прилагаемое Типовое </w:t>
      </w:r>
      <w:hyperlink w:anchor="a2" w:tooltip="+" w:history="1">
        <w:r>
          <w:rPr>
            <w:rStyle w:val="a3"/>
          </w:rPr>
          <w:t>положение</w:t>
        </w:r>
      </w:hyperlink>
      <w:r>
        <w:t xml:space="preserve"> об аттестации руководителей и специалистов организаций.</w:t>
      </w:r>
    </w:p>
    <w:p w:rsidR="00000000" w:rsidRDefault="002E618A">
      <w:pPr>
        <w:pStyle w:val="point"/>
        <w:divId w:val="974725603"/>
      </w:pPr>
      <w:bookmarkStart w:id="2" w:name="a4"/>
      <w:bookmarkEnd w:id="2"/>
      <w:r>
        <w:t>2. Республиканским органам государственн</w:t>
      </w:r>
      <w:r>
        <w:t>ого управления и иным государственным организациям, подчиненным Правительству Республики Беларусь, в двухмесячный срок привести свои нормативные правовые акты в соответствие с настоящим постановлением.</w:t>
      </w:r>
    </w:p>
    <w:p w:rsidR="00000000" w:rsidRDefault="002E618A">
      <w:pPr>
        <w:pStyle w:val="point"/>
        <w:divId w:val="974725603"/>
      </w:pPr>
      <w:r>
        <w:t>3. Настоящее постановление вступает в силу после его о</w:t>
      </w:r>
      <w:r>
        <w:t>фициального опубликования.</w:t>
      </w:r>
    </w:p>
    <w:p w:rsidR="00000000" w:rsidRDefault="002E618A">
      <w:pPr>
        <w:pStyle w:val="newncpi"/>
        <w:divId w:val="974725603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974725603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2E618A">
            <w:pPr>
              <w:pStyle w:val="newncpi0"/>
              <w:jc w:val="left"/>
            </w:pPr>
            <w:r>
              <w:rPr>
                <w:rStyle w:val="post"/>
              </w:rPr>
              <w:t>Первый заместитель Премьер-министра</w:t>
            </w:r>
            <w:r>
              <w:br/>
            </w:r>
            <w:r>
              <w:rPr>
                <w:rStyle w:val="post"/>
              </w:rPr>
              <w:t>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2E618A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В.Семашко</w:t>
            </w:r>
            <w:proofErr w:type="spellEnd"/>
          </w:p>
        </w:tc>
      </w:tr>
    </w:tbl>
    <w:p w:rsidR="00000000" w:rsidRDefault="002E618A">
      <w:pPr>
        <w:pStyle w:val="newncpi"/>
        <w:divId w:val="974725603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974725603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618A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618A">
            <w:pPr>
              <w:pStyle w:val="capu1"/>
            </w:pPr>
            <w:r>
              <w:t>УТВЕРЖДЕНО</w:t>
            </w:r>
          </w:p>
          <w:p w:rsidR="00000000" w:rsidRDefault="002E618A">
            <w:pPr>
              <w:pStyle w:val="cap1"/>
            </w:pPr>
            <w:hyperlink w:anchor="a3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000000" w:rsidRDefault="002E618A">
            <w:pPr>
              <w:pStyle w:val="cap1"/>
            </w:pPr>
            <w:r>
              <w:t>25.05.2010 № 784</w:t>
            </w:r>
          </w:p>
        </w:tc>
      </w:tr>
    </w:tbl>
    <w:p w:rsidR="00000000" w:rsidRDefault="002E618A">
      <w:pPr>
        <w:pStyle w:val="titleu"/>
        <w:divId w:val="974725603"/>
      </w:pPr>
      <w:bookmarkStart w:id="3" w:name="a2"/>
      <w:bookmarkEnd w:id="3"/>
      <w:r>
        <w:t>ТИПОВОЕ ПОЛОЖЕНИЕ</w:t>
      </w:r>
      <w:r>
        <w:br/>
        <w:t>об аттестации руководите</w:t>
      </w:r>
      <w:r>
        <w:t>лей и специалистов организаций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974725603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E61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1" name="Рисунок 1" descr="C:\fake\image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fake\image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2E618A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2E618A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аттестации руководителей организаций лица, уполномоченные на принятие соответствующих решений, с 1 </w:t>
            </w:r>
            <w:r>
              <w:rPr>
                <w:sz w:val="22"/>
                <w:szCs w:val="22"/>
              </w:rPr>
              <w:t>января 2015 г. обязаны проводить оценку соблюдения руководителем организации критериев, определенных в</w:t>
            </w:r>
            <w:r>
              <w:rPr>
                <w:sz w:val="22"/>
                <w:szCs w:val="22"/>
              </w:rPr>
              <w:t xml:space="preserve"> </w:t>
            </w:r>
            <w:hyperlink r:id="rId6" w:anchor="a3" w:tooltip="+" w:history="1">
              <w:r>
                <w:rPr>
                  <w:rStyle w:val="a3"/>
                  <w:sz w:val="22"/>
                  <w:szCs w:val="22"/>
                </w:rPr>
                <w:t>п.1</w:t>
              </w:r>
            </w:hyperlink>
            <w:r>
              <w:rPr>
                <w:sz w:val="22"/>
                <w:szCs w:val="22"/>
              </w:rPr>
              <w:t xml:space="preserve"> Декрета Президента Республики Беларусь от 15.12.2014 № 5 (см.</w:t>
            </w:r>
            <w:r>
              <w:rPr>
                <w:sz w:val="22"/>
                <w:szCs w:val="22"/>
              </w:rPr>
              <w:t xml:space="preserve"> </w:t>
            </w:r>
            <w:hyperlink r:id="rId7" w:anchor="a52" w:tooltip="+" w:history="1">
              <w:r>
                <w:rPr>
                  <w:rStyle w:val="a3"/>
                  <w:sz w:val="22"/>
                  <w:szCs w:val="22"/>
                </w:rPr>
                <w:t>п.2</w:t>
              </w:r>
            </w:hyperlink>
            <w:r>
              <w:rPr>
                <w:sz w:val="22"/>
                <w:szCs w:val="22"/>
              </w:rPr>
              <w:t xml:space="preserve"> данного Декрета).</w:t>
            </w:r>
          </w:p>
        </w:tc>
      </w:tr>
    </w:tbl>
    <w:p w:rsidR="00000000" w:rsidRDefault="002E618A">
      <w:pPr>
        <w:pStyle w:val="newncpi0"/>
        <w:divId w:val="974725603"/>
      </w:pPr>
      <w:r>
        <w:t> </w:t>
      </w:r>
    </w:p>
    <w:p w:rsidR="00000000" w:rsidRDefault="002E618A">
      <w:pPr>
        <w:pStyle w:val="point"/>
        <w:divId w:val="974725603"/>
      </w:pPr>
      <w:bookmarkStart w:id="4" w:name="a38"/>
      <w:bookmarkEnd w:id="4"/>
      <w:r>
        <w:t>1. Настоящим Типовым положением определяется порядок проведения аттестации работников - руководителей и специалистов организаций независимо от форм собственности (далее - работни</w:t>
      </w:r>
      <w:r>
        <w:t>ки).</w:t>
      </w:r>
    </w:p>
    <w:p w:rsidR="00000000" w:rsidRDefault="002E618A">
      <w:pPr>
        <w:pStyle w:val="newncpi"/>
        <w:divId w:val="974725603"/>
      </w:pPr>
      <w:bookmarkStart w:id="5" w:name="a37"/>
      <w:bookmarkEnd w:id="5"/>
      <w:r>
        <w:t>Настоящее Типовое положение не применяется при аттестации государственных служащих, а также иных лиц, порядок проведения аттестации которых установлен иными актами законодательства.</w:t>
      </w:r>
    </w:p>
    <w:p w:rsidR="00000000" w:rsidRDefault="002E618A">
      <w:pPr>
        <w:pStyle w:val="point"/>
        <w:divId w:val="974725603"/>
      </w:pPr>
      <w:bookmarkStart w:id="6" w:name="a33"/>
      <w:bookmarkEnd w:id="6"/>
      <w:r>
        <w:lastRenderedPageBreak/>
        <w:t>2. Аттестация работников проводится в целях:</w:t>
      </w:r>
    </w:p>
    <w:p w:rsidR="00000000" w:rsidRDefault="002E618A">
      <w:pPr>
        <w:pStyle w:val="newncpi"/>
        <w:divId w:val="974725603"/>
      </w:pPr>
      <w:r>
        <w:t>объективной оценки уровн</w:t>
      </w:r>
      <w:r>
        <w:t>я их профессиональной подготовки, деловых и личностных качеств, результатов практической деятельности;</w:t>
      </w:r>
    </w:p>
    <w:p w:rsidR="00000000" w:rsidRDefault="002E618A">
      <w:pPr>
        <w:pStyle w:val="newncpi"/>
        <w:divId w:val="974725603"/>
      </w:pPr>
      <w:r>
        <w:t>улучшения подбора, расстановки и подготовки кадров, повышения их квалификации, качества и эффективности труда;</w:t>
      </w:r>
    </w:p>
    <w:p w:rsidR="00000000" w:rsidRDefault="002E618A">
      <w:pPr>
        <w:pStyle w:val="newncpi"/>
        <w:divId w:val="974725603"/>
      </w:pPr>
      <w:r>
        <w:t>обеспечения более тесной связи материальны</w:t>
      </w:r>
      <w:r>
        <w:t>х и моральных стимулов с результатами труда.</w:t>
      </w:r>
    </w:p>
    <w:p w:rsidR="00000000" w:rsidRDefault="002E618A">
      <w:pPr>
        <w:pStyle w:val="point"/>
        <w:divId w:val="974725603"/>
      </w:pPr>
      <w:bookmarkStart w:id="7" w:name="a29"/>
      <w:bookmarkEnd w:id="7"/>
      <w:r>
        <w:t>3. Основными задачами аттестации работников являются:</w:t>
      </w:r>
    </w:p>
    <w:p w:rsidR="00000000" w:rsidRDefault="002E618A">
      <w:pPr>
        <w:pStyle w:val="newncpi"/>
        <w:divId w:val="974725603"/>
      </w:pPr>
      <w:r>
        <w:t>установление соответствия их занимаемой должности;</w:t>
      </w:r>
    </w:p>
    <w:p w:rsidR="00000000" w:rsidRDefault="002E618A">
      <w:pPr>
        <w:pStyle w:val="newncpi"/>
        <w:divId w:val="974725603"/>
      </w:pPr>
      <w:r>
        <w:t>выявление потенциальных возможностей их профессионального и служебного роста;</w:t>
      </w:r>
    </w:p>
    <w:p w:rsidR="00000000" w:rsidRDefault="002E618A">
      <w:pPr>
        <w:pStyle w:val="newncpi"/>
        <w:divId w:val="974725603"/>
      </w:pPr>
      <w:r>
        <w:t>определение необходимости по</w:t>
      </w:r>
      <w:r>
        <w:t>вышения их квалификации или переподготовки.</w:t>
      </w:r>
    </w:p>
    <w:p w:rsidR="00000000" w:rsidRDefault="002E618A">
      <w:pPr>
        <w:pStyle w:val="point"/>
        <w:divId w:val="974725603"/>
      </w:pPr>
      <w:bookmarkStart w:id="8" w:name="a11"/>
      <w:bookmarkEnd w:id="8"/>
      <w:r>
        <w:t>4. Периодичность проведения аттестации работников устанавливается руководителем организации исходя из современных требований к деятельности различных профессиональных групп, но не реже одного раза в три года, есл</w:t>
      </w:r>
      <w:r>
        <w:t>и иное не установлено законодательством.</w:t>
      </w:r>
    </w:p>
    <w:p w:rsidR="00000000" w:rsidRDefault="002E618A">
      <w:pPr>
        <w:pStyle w:val="point"/>
        <w:divId w:val="974725603"/>
      </w:pPr>
      <w:bookmarkStart w:id="9" w:name="a30"/>
      <w:bookmarkEnd w:id="9"/>
      <w:r>
        <w:t>5. Решением руководителя организации определяются категории работников, подлежащих аттестации, а также перечень материалов, необходимых для организации и проведения аттестации.</w:t>
      </w:r>
    </w:p>
    <w:p w:rsidR="00000000" w:rsidRDefault="002E618A">
      <w:pPr>
        <w:pStyle w:val="point"/>
        <w:divId w:val="974725603"/>
      </w:pPr>
      <w:bookmarkStart w:id="10" w:name="a12"/>
      <w:bookmarkEnd w:id="10"/>
      <w:r>
        <w:t>6. От прохождения аттестации освобожда</w:t>
      </w:r>
      <w:r>
        <w:t>ются:</w:t>
      </w:r>
    </w:p>
    <w:p w:rsidR="00000000" w:rsidRDefault="002E618A">
      <w:pPr>
        <w:pStyle w:val="newncpi"/>
        <w:divId w:val="974725603"/>
      </w:pPr>
      <w:r>
        <w:t>работники, проработавшие в соответствующей должности менее года;</w:t>
      </w:r>
    </w:p>
    <w:p w:rsidR="00000000" w:rsidRDefault="002E618A">
      <w:pPr>
        <w:pStyle w:val="newncpi"/>
        <w:divId w:val="974725603"/>
      </w:pPr>
      <w:r>
        <w:t>выпускники учреждений образования, обучавшиеся в дневной форме получения образования и работающие в организации по направлению учреждений образования, - в течение первых трех лет работы</w:t>
      </w:r>
      <w:r>
        <w:t>;</w:t>
      </w:r>
    </w:p>
    <w:p w:rsidR="00000000" w:rsidRDefault="002E618A">
      <w:pPr>
        <w:pStyle w:val="newncpi"/>
        <w:divId w:val="974725603"/>
      </w:pPr>
      <w:r>
        <w:t>беременные женщины;</w:t>
      </w:r>
    </w:p>
    <w:p w:rsidR="00000000" w:rsidRDefault="002E618A">
      <w:pPr>
        <w:pStyle w:val="newncpi"/>
        <w:divId w:val="974725603"/>
      </w:pPr>
      <w:r>
        <w:t>работники, находящиеся на длительном излечении;</w:t>
      </w:r>
    </w:p>
    <w:p w:rsidR="00000000" w:rsidRDefault="002E618A">
      <w:pPr>
        <w:pStyle w:val="newncpi"/>
        <w:divId w:val="974725603"/>
      </w:pPr>
      <w:bookmarkStart w:id="11" w:name="a28"/>
      <w:bookmarkEnd w:id="11"/>
      <w:r>
        <w:t>женщины, находившиеся в отпуске по уходу за ребенком до достижения им возраста трех лет, - в течение года после выхода их на работу.</w:t>
      </w:r>
    </w:p>
    <w:p w:rsidR="00000000" w:rsidRDefault="002E618A">
      <w:pPr>
        <w:pStyle w:val="point"/>
        <w:divId w:val="974725603"/>
      </w:pPr>
      <w:bookmarkStart w:id="12" w:name="a1"/>
      <w:bookmarkEnd w:id="12"/>
      <w:r>
        <w:t>7. Аттестация работников проводится аттестационными к</w:t>
      </w:r>
      <w:r>
        <w:t>омиссиями, создаваемыми в организации.</w:t>
      </w:r>
    </w:p>
    <w:p w:rsidR="00000000" w:rsidRDefault="002E618A">
      <w:pPr>
        <w:pStyle w:val="newncpi"/>
        <w:divId w:val="974725603"/>
      </w:pPr>
      <w:bookmarkStart w:id="13" w:name="a13"/>
      <w:bookmarkEnd w:id="13"/>
      <w:r>
        <w:t>Аттестация руководителей, назначение или утверждение которых производится вышестоящими государственными органами (организациями), осуществляется аттестационными комиссиями этих органов (организаций).</w:t>
      </w:r>
    </w:p>
    <w:p w:rsidR="00000000" w:rsidRDefault="002E618A">
      <w:pPr>
        <w:pStyle w:val="newncpi"/>
        <w:divId w:val="974725603"/>
      </w:pPr>
      <w:bookmarkStart w:id="14" w:name="a14"/>
      <w:bookmarkEnd w:id="14"/>
      <w:r>
        <w:t xml:space="preserve">По решению вышестоящих органов (организаций) в аттестационных комиссиях этих органов (организаций) наряду с руководителями, указанными в </w:t>
      </w:r>
      <w:hyperlink w:anchor="a13" w:tooltip="+" w:history="1">
        <w:r>
          <w:rPr>
            <w:rStyle w:val="a3"/>
          </w:rPr>
          <w:t>части второй</w:t>
        </w:r>
      </w:hyperlink>
      <w:r>
        <w:t xml:space="preserve"> настоящего пункта, может осуществляться аттестация работников по ключевым</w:t>
      </w:r>
      <w:r>
        <w:t xml:space="preserve"> направлениям деятельности организаций, в которых они работают.</w:t>
      </w:r>
    </w:p>
    <w:p w:rsidR="00000000" w:rsidRDefault="002E618A">
      <w:pPr>
        <w:pStyle w:val="point"/>
        <w:divId w:val="974725603"/>
      </w:pPr>
      <w:bookmarkStart w:id="15" w:name="a39"/>
      <w:bookmarkEnd w:id="15"/>
      <w:r>
        <w:t>8. Республиканские органы государственного управления и иные государственные организации, подчиненные Правительству Республики Беларусь, на основании настоящего Типового положения:</w:t>
      </w:r>
    </w:p>
    <w:p w:rsidR="00000000" w:rsidRDefault="002E618A">
      <w:pPr>
        <w:pStyle w:val="newncpi"/>
        <w:divId w:val="974725603"/>
      </w:pPr>
      <w:r>
        <w:t>могут разра</w:t>
      </w:r>
      <w:r>
        <w:t>батывать отраслевые положения об аттестации работников, в которых конкретизируются сроки, критерии и методы оценки их профессионально-деловых и личностных качеств с учетом специфики и профиля трудовой деятельности;</w:t>
      </w:r>
    </w:p>
    <w:p w:rsidR="00000000" w:rsidRDefault="002E618A">
      <w:pPr>
        <w:pStyle w:val="newncpi"/>
        <w:divId w:val="974725603"/>
      </w:pPr>
      <w:r>
        <w:t xml:space="preserve">при необходимости доводят до подчиненных </w:t>
      </w:r>
      <w:r>
        <w:t xml:space="preserve">организаций примерный перечень вопросов к аттестации, отражающий квалификационные требования к уровню знаний работников различных </w:t>
      </w:r>
      <w:r>
        <w:lastRenderedPageBreak/>
        <w:t>профессиональных групп (внешнеэкономические службы, маркетинговые службы, финансово-экономические службы, юридические службы и</w:t>
      </w:r>
      <w:r>
        <w:t xml:space="preserve"> другие).</w:t>
      </w:r>
    </w:p>
    <w:p w:rsidR="00000000" w:rsidRDefault="002E618A">
      <w:pPr>
        <w:pStyle w:val="point"/>
        <w:divId w:val="974725603"/>
      </w:pPr>
      <w:bookmarkStart w:id="16" w:name="a31"/>
      <w:bookmarkEnd w:id="16"/>
      <w:r>
        <w:t>9. Организационная работа по подготовке к аттестации осуществляется кадровой службой организации при участии руководителей структурных подразделений, представителей профессиональных союзов и включает:</w:t>
      </w:r>
    </w:p>
    <w:p w:rsidR="00000000" w:rsidRDefault="002E618A">
      <w:pPr>
        <w:pStyle w:val="newncpi"/>
        <w:divId w:val="974725603"/>
      </w:pPr>
      <w:bookmarkStart w:id="17" w:name="a52"/>
      <w:bookmarkEnd w:id="17"/>
      <w:r>
        <w:t>подготовку приказа о проведении аттестации;</w:t>
      </w:r>
    </w:p>
    <w:p w:rsidR="00000000" w:rsidRDefault="002E618A">
      <w:pPr>
        <w:pStyle w:val="newncpi"/>
        <w:divId w:val="974725603"/>
      </w:pPr>
      <w:bookmarkStart w:id="18" w:name="a53"/>
      <w:bookmarkEnd w:id="18"/>
      <w:r>
        <w:t>с</w:t>
      </w:r>
      <w:r>
        <w:t>оставление списков работников, подлежащих аттестации;</w:t>
      </w:r>
    </w:p>
    <w:p w:rsidR="00000000" w:rsidRDefault="002E618A">
      <w:pPr>
        <w:pStyle w:val="newncpi"/>
        <w:divId w:val="974725603"/>
      </w:pPr>
      <w:r>
        <w:t>определение количества аттестационных комиссий и их составов;</w:t>
      </w:r>
    </w:p>
    <w:p w:rsidR="00000000" w:rsidRDefault="002E618A">
      <w:pPr>
        <w:pStyle w:val="newncpi"/>
        <w:divId w:val="974725603"/>
      </w:pPr>
      <w:bookmarkStart w:id="19" w:name="a54"/>
      <w:bookmarkEnd w:id="19"/>
      <w:r>
        <w:t>подготовку графиков проведения аттестации;</w:t>
      </w:r>
    </w:p>
    <w:p w:rsidR="00000000" w:rsidRDefault="002E618A">
      <w:pPr>
        <w:pStyle w:val="newncpi"/>
        <w:divId w:val="974725603"/>
      </w:pPr>
      <w:bookmarkStart w:id="20" w:name="a55"/>
      <w:bookmarkEnd w:id="20"/>
      <w:r>
        <w:t>подготовку характеристик на работников, подлежащих аттестации;</w:t>
      </w:r>
    </w:p>
    <w:p w:rsidR="00000000" w:rsidRDefault="002E618A">
      <w:pPr>
        <w:pStyle w:val="newncpi"/>
        <w:divId w:val="974725603"/>
      </w:pPr>
      <w:bookmarkStart w:id="21" w:name="a56"/>
      <w:bookmarkEnd w:id="21"/>
      <w:r>
        <w:t xml:space="preserve">подготовку бланков аттестационных </w:t>
      </w:r>
      <w:r>
        <w:t>листов;</w:t>
      </w:r>
    </w:p>
    <w:p w:rsidR="00000000" w:rsidRDefault="002E618A">
      <w:pPr>
        <w:pStyle w:val="newncpi"/>
        <w:divId w:val="974725603"/>
      </w:pPr>
      <w:r>
        <w:t>проведение разъяснительной работы о целях и порядке проведения аттестации.</w:t>
      </w:r>
    </w:p>
    <w:p w:rsidR="00000000" w:rsidRDefault="002E618A">
      <w:pPr>
        <w:pStyle w:val="point"/>
        <w:divId w:val="974725603"/>
      </w:pPr>
      <w:bookmarkStart w:id="22" w:name="a5"/>
      <w:bookmarkEnd w:id="22"/>
      <w:r>
        <w:t xml:space="preserve">10. Основанием для проведения аттестации работников является приказ (распоряжение) руководителя организации (для аттестации работников из числа лиц, указанных в частях </w:t>
      </w:r>
      <w:hyperlink w:anchor="a13" w:tooltip="+" w:history="1">
        <w:r>
          <w:rPr>
            <w:rStyle w:val="a3"/>
          </w:rPr>
          <w:t>второй</w:t>
        </w:r>
      </w:hyperlink>
      <w:r>
        <w:t xml:space="preserve"> и третьей пункта 7, - приказ (распоряжение) руководителя вышестоящего органа (организации), которым устанавливаются:</w:t>
      </w:r>
    </w:p>
    <w:p w:rsidR="00000000" w:rsidRDefault="002E618A">
      <w:pPr>
        <w:pStyle w:val="newncpi"/>
        <w:divId w:val="974725603"/>
      </w:pPr>
      <w:r>
        <w:t>срок проведения аттестации;</w:t>
      </w:r>
    </w:p>
    <w:p w:rsidR="00000000" w:rsidRDefault="002E618A">
      <w:pPr>
        <w:pStyle w:val="newncpi"/>
        <w:divId w:val="974725603"/>
      </w:pPr>
      <w:r>
        <w:t>график проведения аттестации;</w:t>
      </w:r>
    </w:p>
    <w:p w:rsidR="00000000" w:rsidRDefault="002E618A">
      <w:pPr>
        <w:pStyle w:val="newncpi"/>
        <w:divId w:val="974725603"/>
      </w:pPr>
      <w:r>
        <w:t>список работников, подлежащих аттестации;</w:t>
      </w:r>
    </w:p>
    <w:p w:rsidR="00000000" w:rsidRDefault="002E618A">
      <w:pPr>
        <w:pStyle w:val="newncpi"/>
        <w:divId w:val="974725603"/>
      </w:pPr>
      <w:bookmarkStart w:id="23" w:name="a42"/>
      <w:bookmarkEnd w:id="23"/>
      <w:r>
        <w:t>сост</w:t>
      </w:r>
      <w:r>
        <w:t>ав аттестационной комиссии, ее председатель, секретарь;</w:t>
      </w:r>
    </w:p>
    <w:p w:rsidR="00000000" w:rsidRDefault="002E618A">
      <w:pPr>
        <w:pStyle w:val="newncpi"/>
        <w:divId w:val="974725603"/>
      </w:pPr>
      <w:r>
        <w:t>перечень материалов, необходимых для проведения аттестации, лица, ответственные за их подготовку, порядок и сроки их представления.</w:t>
      </w:r>
    </w:p>
    <w:p w:rsidR="00000000" w:rsidRDefault="002E618A">
      <w:pPr>
        <w:pStyle w:val="newncpi"/>
        <w:divId w:val="974725603"/>
      </w:pPr>
      <w:bookmarkStart w:id="24" w:name="a17"/>
      <w:bookmarkEnd w:id="24"/>
      <w:r>
        <w:t xml:space="preserve">Приказ (распоряжение) о проведении аттестации доводится до сведения </w:t>
      </w:r>
      <w:r>
        <w:t>работников, подлежащих аттестации, не позднее чем за месяц до ее начала.</w:t>
      </w:r>
    </w:p>
    <w:p w:rsidR="00000000" w:rsidRDefault="002E618A">
      <w:pPr>
        <w:pStyle w:val="point"/>
        <w:divId w:val="974725603"/>
      </w:pPr>
      <w:bookmarkStart w:id="25" w:name="a36"/>
      <w:bookmarkEnd w:id="25"/>
      <w:r>
        <w:t>11. Аттестационная комиссия назначается из числа руководящих работников и высококвалифицированных специалистов организации. В состав аттестационной комиссии могут входить представител</w:t>
      </w:r>
      <w:r>
        <w:t>и вышестоящих государственных органов (организаций), а также профессиональных союзов.</w:t>
      </w:r>
    </w:p>
    <w:p w:rsidR="00000000" w:rsidRDefault="002E618A">
      <w:pPr>
        <w:pStyle w:val="newncpi"/>
        <w:divId w:val="974725603"/>
      </w:pPr>
      <w:r>
        <w:t>В организациях могут создаваться несколько аттестационных комиссий, специализация которых зависит от особенностей профессионально-квалификационного состава работников, по</w:t>
      </w:r>
      <w:r>
        <w:t>длежащих аттестации.</w:t>
      </w:r>
    </w:p>
    <w:p w:rsidR="00000000" w:rsidRDefault="002E618A">
      <w:pPr>
        <w:pStyle w:val="point"/>
        <w:divId w:val="974725603"/>
      </w:pPr>
      <w:bookmarkStart w:id="26" w:name="a18"/>
      <w:bookmarkEnd w:id="26"/>
      <w:r>
        <w:t xml:space="preserve">12. На каждого работника, подлежащего аттестации, руководителем структурного подразделения готовится и подписывается характеристика, с которой этот работник должен быть ознакомлен (характеристика на работника, указанного в части </w:t>
      </w:r>
      <w:hyperlink w:anchor="a13" w:tooltip="+" w:history="1">
        <w:r>
          <w:rPr>
            <w:rStyle w:val="a3"/>
          </w:rPr>
          <w:t>второй</w:t>
        </w:r>
      </w:hyperlink>
      <w:r>
        <w:t xml:space="preserve"> пункта 7 настоящего Типового положения, подписывается руководителем вышестоящего государственного органа (организации) или уполномоченным им должностным лицом, на работника, указанного в </w:t>
      </w:r>
      <w:hyperlink w:anchor="a14" w:tooltip="+" w:history="1">
        <w:r>
          <w:rPr>
            <w:rStyle w:val="a3"/>
          </w:rPr>
          <w:t>ча</w:t>
        </w:r>
        <w:r>
          <w:rPr>
            <w:rStyle w:val="a3"/>
          </w:rPr>
          <w:t>сти третьей</w:t>
        </w:r>
      </w:hyperlink>
      <w:r>
        <w:t xml:space="preserve"> пункта 7 данного Типового положения, - руководителем организации). Характеристика на работника, подлежащего аттестации, вместе с должностной инструкцией представляется в аттестационную комиссию не позднее чем за 10 дней до начала аттестации.</w:t>
      </w:r>
    </w:p>
    <w:p w:rsidR="00000000" w:rsidRDefault="002E618A">
      <w:pPr>
        <w:pStyle w:val="newncpi"/>
        <w:divId w:val="974725603"/>
      </w:pPr>
      <w:bookmarkStart w:id="27" w:name="a47"/>
      <w:bookmarkEnd w:id="27"/>
      <w:r>
        <w:t>Ха</w:t>
      </w:r>
      <w:r>
        <w:t xml:space="preserve">рактеристика должна содержать объективную оценку практической деятельности работника, его профессионально-деловых и личностных качеств. В целях повышения эффективности практической </w:t>
      </w:r>
      <w:r>
        <w:lastRenderedPageBreak/>
        <w:t>деятельности работника, его профессионального уровня, стимулирования карьер</w:t>
      </w:r>
      <w:r>
        <w:t>ного роста характеристика может содержать рекомендации.</w:t>
      </w:r>
    </w:p>
    <w:p w:rsidR="00000000" w:rsidRDefault="002E618A">
      <w:pPr>
        <w:pStyle w:val="newncpi"/>
        <w:divId w:val="974725603"/>
      </w:pPr>
      <w:bookmarkStart w:id="28" w:name="a48"/>
      <w:bookmarkEnd w:id="28"/>
      <w:r>
        <w:t>В случае несогласия с предложенной на ознакомление характеристикой работник, подлежащий аттестации, излагает причины своего несогласия на заседании аттестационной комиссии.</w:t>
      </w:r>
    </w:p>
    <w:p w:rsidR="00000000" w:rsidRDefault="002E618A">
      <w:pPr>
        <w:pStyle w:val="point"/>
        <w:divId w:val="974725603"/>
      </w:pPr>
      <w:bookmarkStart w:id="29" w:name="a32"/>
      <w:bookmarkEnd w:id="29"/>
      <w:r>
        <w:t>13. Аттестационная комиссия</w:t>
      </w:r>
      <w:r>
        <w:t xml:space="preserve"> проводит свои заседания в соответствии с графиком, предварительно изучив поступившие на работников, подлежащих аттестации, документы.</w:t>
      </w:r>
    </w:p>
    <w:p w:rsidR="00000000" w:rsidRDefault="002E618A">
      <w:pPr>
        <w:pStyle w:val="newncpi"/>
        <w:divId w:val="974725603"/>
      </w:pPr>
      <w:bookmarkStart w:id="30" w:name="a44"/>
      <w:bookmarkEnd w:id="30"/>
      <w:r>
        <w:t>На заседании комиссии ведется протокол, который подписывается ее председателем и секретарем.</w:t>
      </w:r>
    </w:p>
    <w:p w:rsidR="00000000" w:rsidRDefault="002E618A">
      <w:pPr>
        <w:pStyle w:val="point"/>
        <w:divId w:val="974725603"/>
      </w:pPr>
      <w:r>
        <w:t>14. Аттестационная комиссия:</w:t>
      </w:r>
    </w:p>
    <w:p w:rsidR="00000000" w:rsidRDefault="002E618A">
      <w:pPr>
        <w:pStyle w:val="newncpi"/>
        <w:divId w:val="974725603"/>
      </w:pPr>
      <w:r>
        <w:t>рассматривает представленные материалы на работника, подлежащего аттестации;</w:t>
      </w:r>
    </w:p>
    <w:p w:rsidR="00000000" w:rsidRDefault="002E618A">
      <w:pPr>
        <w:pStyle w:val="newncpi"/>
        <w:divId w:val="974725603"/>
      </w:pPr>
      <w:bookmarkStart w:id="31" w:name="a49"/>
      <w:bookmarkEnd w:id="31"/>
      <w:r>
        <w:t>заслушивает руководителя структурного подразделения (иное должностное лицо), ответственного за представление работника, подлежащего аттестации, и самого работника, задает им вопросы;</w:t>
      </w:r>
    </w:p>
    <w:p w:rsidR="00000000" w:rsidRDefault="002E618A">
      <w:pPr>
        <w:pStyle w:val="newncpi"/>
        <w:divId w:val="974725603"/>
      </w:pPr>
      <w:r>
        <w:t>при необходимости организует с привлечением независимых экспертов проверк</w:t>
      </w:r>
      <w:r>
        <w:t>у знаний работников, предусмотренных квалификационными характеристиками и необходимых для качественного выполнения ими должностных обязанностей.</w:t>
      </w:r>
    </w:p>
    <w:p w:rsidR="00000000" w:rsidRDefault="002E618A">
      <w:pPr>
        <w:pStyle w:val="point"/>
        <w:divId w:val="974725603"/>
      </w:pPr>
      <w:bookmarkStart w:id="32" w:name="a43"/>
      <w:bookmarkEnd w:id="32"/>
      <w:r>
        <w:t>15. Аттестация работника проводится в его присутствии, а также в присутствии руководителя структурного подразде</w:t>
      </w:r>
      <w:r>
        <w:t>ления (иного должностного лица), ответственного за представление работника, подлежащего аттестации.</w:t>
      </w:r>
    </w:p>
    <w:p w:rsidR="00000000" w:rsidRDefault="002E618A">
      <w:pPr>
        <w:pStyle w:val="newncpi"/>
        <w:divId w:val="974725603"/>
      </w:pPr>
      <w:r>
        <w:t>В случае неявки работника на заседание аттестационной комиссии по уважительной причине его аттестация проводится в дополнительные дни, предусмотренные графи</w:t>
      </w:r>
      <w:r>
        <w:t>ком, без уважительной причины или отказа от аттестации - в сроки, определяемые руководителем организации (руководителем вышестоящего государственного органа (организации).</w:t>
      </w:r>
    </w:p>
    <w:p w:rsidR="00000000" w:rsidRDefault="002E618A">
      <w:pPr>
        <w:pStyle w:val="point"/>
        <w:divId w:val="974725603"/>
      </w:pPr>
      <w:r>
        <w:t xml:space="preserve">16. Аттестация работников проводится при условии участия в заседании аттестационной </w:t>
      </w:r>
      <w:r>
        <w:t>комиссии большинства ее членов.</w:t>
      </w:r>
    </w:p>
    <w:p w:rsidR="00000000" w:rsidRDefault="002E618A">
      <w:pPr>
        <w:pStyle w:val="point"/>
        <w:divId w:val="974725603"/>
      </w:pPr>
      <w:bookmarkStart w:id="33" w:name="a26"/>
      <w:bookmarkEnd w:id="33"/>
      <w:r>
        <w:t>17. По результатам аттестации работника аттестационная комиссия тайным голосованием принимает одно из решений:</w:t>
      </w:r>
    </w:p>
    <w:p w:rsidR="00000000" w:rsidRDefault="002E618A">
      <w:pPr>
        <w:pStyle w:val="newncpi"/>
        <w:divId w:val="974725603"/>
      </w:pPr>
      <w:r>
        <w:t>о соответствии его занимаемой должности;</w:t>
      </w:r>
    </w:p>
    <w:p w:rsidR="00000000" w:rsidRDefault="002E618A">
      <w:pPr>
        <w:pStyle w:val="newncpi"/>
        <w:divId w:val="974725603"/>
      </w:pPr>
      <w:r>
        <w:t>о неполном соответствии занимаемой должности с повторной аттестацией чер</w:t>
      </w:r>
      <w:r>
        <w:t>ез один год при условии выполнения рекомендаций аттестационной комиссии;</w:t>
      </w:r>
    </w:p>
    <w:p w:rsidR="00000000" w:rsidRDefault="002E618A">
      <w:pPr>
        <w:pStyle w:val="newncpi"/>
        <w:divId w:val="974725603"/>
      </w:pPr>
      <w:bookmarkStart w:id="34" w:name="a34"/>
      <w:bookmarkEnd w:id="34"/>
      <w:r>
        <w:t>о несоответствии занимаемой должности.</w:t>
      </w:r>
    </w:p>
    <w:p w:rsidR="00000000" w:rsidRDefault="002E618A">
      <w:pPr>
        <w:pStyle w:val="point"/>
        <w:divId w:val="974725603"/>
      </w:pPr>
      <w:bookmarkStart w:id="35" w:name="a27"/>
      <w:bookmarkEnd w:id="35"/>
      <w:r>
        <w:t>18. Принятым считается то решение, за которое подано большинство голосов присутствующих на заседании членов аттестационной комиссии. При равенст</w:t>
      </w:r>
      <w:r>
        <w:t>ве голосов членов комиссии принимается решение в пользу аттестуемого работника.</w:t>
      </w:r>
    </w:p>
    <w:p w:rsidR="00000000" w:rsidRDefault="002E618A">
      <w:pPr>
        <w:pStyle w:val="point"/>
        <w:divId w:val="974725603"/>
      </w:pPr>
      <w:bookmarkStart w:id="36" w:name="a35"/>
      <w:bookmarkEnd w:id="36"/>
      <w:r>
        <w:t>19. Решение аттестационной комиссии носит рекомендательный характер.</w:t>
      </w:r>
    </w:p>
    <w:p w:rsidR="00000000" w:rsidRDefault="002E618A">
      <w:pPr>
        <w:pStyle w:val="newncpi"/>
        <w:divId w:val="974725603"/>
      </w:pPr>
      <w:bookmarkStart w:id="37" w:name="a51"/>
      <w:bookmarkEnd w:id="37"/>
      <w:r>
        <w:t>Аттестационная комиссия может давать нанимателю рекомендации о выдвижении работника на вышестоящую должност</w:t>
      </w:r>
      <w:r>
        <w:t>ь, о повышении квалификационной категории, о направлении работника на повышение квалификации или переподготовку, о зачислении работника в резерв на вышестоящую должность и другие.</w:t>
      </w:r>
    </w:p>
    <w:p w:rsidR="00000000" w:rsidRDefault="002E618A">
      <w:pPr>
        <w:pStyle w:val="point"/>
        <w:divId w:val="974725603"/>
      </w:pPr>
      <w:r>
        <w:t>20. Аттестация членов комиссии проводится на общих основаниях в составе стру</w:t>
      </w:r>
      <w:r>
        <w:t>ктурных подразделений, руководителями и специалистами которых они являются.</w:t>
      </w:r>
    </w:p>
    <w:p w:rsidR="00000000" w:rsidRDefault="002E618A">
      <w:pPr>
        <w:pStyle w:val="point"/>
        <w:divId w:val="974725603"/>
      </w:pPr>
      <w:bookmarkStart w:id="38" w:name="a40"/>
      <w:bookmarkEnd w:id="38"/>
      <w:r>
        <w:t xml:space="preserve">21. По результатам аттестации работника оформляется аттестационный лист согласно </w:t>
      </w:r>
      <w:hyperlink w:anchor="a10" w:tooltip="+" w:history="1">
        <w:r>
          <w:rPr>
            <w:rStyle w:val="a3"/>
          </w:rPr>
          <w:t>приложению</w:t>
        </w:r>
      </w:hyperlink>
      <w:r>
        <w:t>.</w:t>
      </w:r>
    </w:p>
    <w:p w:rsidR="00000000" w:rsidRDefault="002E618A">
      <w:pPr>
        <w:pStyle w:val="point"/>
        <w:divId w:val="974725603"/>
      </w:pPr>
      <w:bookmarkStart w:id="39" w:name="a50"/>
      <w:bookmarkEnd w:id="39"/>
      <w:r>
        <w:t xml:space="preserve">22. Результаты аттестации объявляются работнику после </w:t>
      </w:r>
      <w:r>
        <w:t>голосования.</w:t>
      </w:r>
    </w:p>
    <w:p w:rsidR="00000000" w:rsidRDefault="002E618A">
      <w:pPr>
        <w:pStyle w:val="point"/>
        <w:divId w:val="974725603"/>
      </w:pPr>
      <w:bookmarkStart w:id="40" w:name="a46"/>
      <w:bookmarkEnd w:id="40"/>
      <w:r>
        <w:t>23. Предложения работников, прошедших аттестацию, заносятся секретарем аттестационной комиссии в протокол заседания аттестационной комиссии для их дальнейшего рассмотрения в целях определения необходимости и возможности практического использов</w:t>
      </w:r>
      <w:r>
        <w:t>ания.</w:t>
      </w:r>
    </w:p>
    <w:p w:rsidR="00000000" w:rsidRDefault="002E618A">
      <w:pPr>
        <w:pStyle w:val="point"/>
        <w:divId w:val="974725603"/>
      </w:pPr>
      <w:bookmarkStart w:id="41" w:name="a7"/>
      <w:bookmarkEnd w:id="41"/>
      <w:r>
        <w:t>24. Решение аттестационной комиссии в 5-дневный срок после окончания аттестации передается руководителю организации (руководителю вышестоящего государственного органа (организации) для принятия окончательного решения в отношении работника, проходивше</w:t>
      </w:r>
      <w:r>
        <w:t>го аттестацию, которое оформляется соответствующим приказом (распоряжением).</w:t>
      </w:r>
    </w:p>
    <w:p w:rsidR="00000000" w:rsidRDefault="002E618A">
      <w:pPr>
        <w:pStyle w:val="point"/>
        <w:divId w:val="974725603"/>
      </w:pPr>
      <w:bookmarkStart w:id="42" w:name="a41"/>
      <w:bookmarkEnd w:id="42"/>
      <w:r>
        <w:t>25. Аттестационный лист и характеристика работника хранятся в его личном деле.</w:t>
      </w:r>
    </w:p>
    <w:p w:rsidR="00000000" w:rsidRDefault="002E618A">
      <w:pPr>
        <w:pStyle w:val="point"/>
        <w:divId w:val="974725603"/>
      </w:pPr>
      <w:r>
        <w:t>26. Споры, связанные с аттестацией, рассматриваются в соответствии с законодательством.</w:t>
      </w:r>
    </w:p>
    <w:p w:rsidR="00000000" w:rsidRDefault="002E618A">
      <w:pPr>
        <w:pStyle w:val="newncpi"/>
        <w:divId w:val="974725603"/>
      </w:pPr>
      <w:r>
        <w:t> </w:t>
      </w:r>
    </w:p>
    <w:p w:rsidR="00000000" w:rsidRDefault="002E618A">
      <w:pPr>
        <w:pStyle w:val="newncpi"/>
        <w:divId w:val="1365793561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339"/>
        <w:gridCol w:w="3473"/>
      </w:tblGrid>
      <w:tr w:rsidR="00000000">
        <w:trPr>
          <w:divId w:val="1365793561"/>
        </w:trPr>
        <w:tc>
          <w:tcPr>
            <w:tcW w:w="33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618A">
            <w:pPr>
              <w:pStyle w:val="newncpi"/>
            </w:pPr>
            <w:r>
              <w:t> </w:t>
            </w:r>
          </w:p>
        </w:tc>
        <w:tc>
          <w:tcPr>
            <w:tcW w:w="16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E618A">
            <w:pPr>
              <w:pStyle w:val="append1"/>
            </w:pPr>
            <w:bookmarkStart w:id="43" w:name="a10"/>
            <w:bookmarkEnd w:id="43"/>
            <w:r>
              <w:t>Прилож</w:t>
            </w:r>
            <w:r>
              <w:t>ение</w:t>
            </w:r>
          </w:p>
          <w:p w:rsidR="00000000" w:rsidRDefault="002E618A">
            <w:pPr>
              <w:pStyle w:val="append"/>
            </w:pPr>
            <w:r>
              <w:t xml:space="preserve">к Типовому </w:t>
            </w:r>
            <w:hyperlink w:anchor="a2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</w:t>
            </w:r>
            <w:r>
              <w:br/>
              <w:t>об аттестации руководителей</w:t>
            </w:r>
            <w:r>
              <w:br/>
              <w:t xml:space="preserve">и специалистов организаций </w:t>
            </w:r>
          </w:p>
        </w:tc>
      </w:tr>
    </w:tbl>
    <w:p w:rsidR="00000000" w:rsidRDefault="002E618A">
      <w:pPr>
        <w:pStyle w:val="begform"/>
        <w:divId w:val="1365793561"/>
      </w:pPr>
      <w:r>
        <w:t> </w:t>
      </w:r>
    </w:p>
    <w:p w:rsidR="00000000" w:rsidRDefault="002E618A">
      <w:pPr>
        <w:pStyle w:val="titlep"/>
        <w:spacing w:before="0"/>
        <w:divId w:val="1365793561"/>
      </w:pPr>
      <w:bookmarkStart w:id="44" w:name="a45"/>
      <w:bookmarkEnd w:id="44"/>
      <w:r>
        <w:t xml:space="preserve">АТТЕСТАЦИОННЫЙ </w:t>
      </w:r>
      <w:hyperlink r:id="rId8" w:tooltip="-" w:history="1">
        <w:r>
          <w:rPr>
            <w:rStyle w:val="a3"/>
          </w:rPr>
          <w:t>ЛИСТ</w:t>
        </w:r>
      </w:hyperlink>
    </w:p>
    <w:p w:rsidR="00000000" w:rsidRDefault="002E618A">
      <w:pPr>
        <w:pStyle w:val="newncpi0"/>
        <w:divId w:val="1365793561"/>
      </w:pPr>
      <w:r>
        <w:t>1. </w:t>
      </w:r>
      <w:r>
        <w:t>Фамилия, имя, отчество ______________________________________________________</w:t>
      </w:r>
    </w:p>
    <w:p w:rsidR="00000000" w:rsidRDefault="002E618A">
      <w:pPr>
        <w:pStyle w:val="newncpi0"/>
        <w:divId w:val="1365793561"/>
      </w:pPr>
      <w:r>
        <w:t>2. Число, месяц и год рождения _________________________________________________</w:t>
      </w:r>
    </w:p>
    <w:p w:rsidR="00000000" w:rsidRDefault="002E618A">
      <w:pPr>
        <w:pStyle w:val="newncpi0"/>
        <w:divId w:val="1365793561"/>
      </w:pPr>
      <w:r>
        <w:t>3. Образование ________________________________________________________________</w:t>
      </w:r>
    </w:p>
    <w:p w:rsidR="00000000" w:rsidRDefault="002E618A">
      <w:pPr>
        <w:pStyle w:val="newncpi0"/>
        <w:divId w:val="1365793561"/>
      </w:pPr>
      <w:r>
        <w:t xml:space="preserve">4. Специальность </w:t>
      </w:r>
      <w:r>
        <w:t>______________________________________________________________</w:t>
      </w:r>
    </w:p>
    <w:p w:rsidR="00000000" w:rsidRDefault="002E618A">
      <w:pPr>
        <w:pStyle w:val="newncpi0"/>
        <w:divId w:val="1365793561"/>
      </w:pPr>
      <w:r>
        <w:t>5. Ученая степень, ученое звание ________________________________________________</w:t>
      </w:r>
    </w:p>
    <w:p w:rsidR="00000000" w:rsidRDefault="002E618A">
      <w:pPr>
        <w:pStyle w:val="newncpi0"/>
        <w:divId w:val="1365793561"/>
      </w:pPr>
      <w:r>
        <w:t>6. Наименование организации ___________________________________________________</w:t>
      </w:r>
    </w:p>
    <w:p w:rsidR="00000000" w:rsidRDefault="002E618A">
      <w:pPr>
        <w:pStyle w:val="newncpi0"/>
        <w:divId w:val="1365793561"/>
      </w:pPr>
      <w:r>
        <w:t>7. Должность, дата назначения н</w:t>
      </w:r>
      <w:r>
        <w:t>а должность ______________________________________</w:t>
      </w:r>
    </w:p>
    <w:p w:rsidR="00000000" w:rsidRDefault="002E618A">
      <w:pPr>
        <w:pStyle w:val="newncpi0"/>
        <w:divId w:val="1365793561"/>
      </w:pPr>
      <w:r>
        <w:t>8. Общий трудовой стаж ________________________________________________________</w:t>
      </w:r>
    </w:p>
    <w:p w:rsidR="00000000" w:rsidRDefault="002E618A">
      <w:pPr>
        <w:pStyle w:val="newncpi0"/>
        <w:divId w:val="1365793561"/>
      </w:pPr>
      <w:r>
        <w:t>9. Стаж работы в организации ___________________________________________________</w:t>
      </w:r>
    </w:p>
    <w:p w:rsidR="00000000" w:rsidRDefault="002E618A">
      <w:pPr>
        <w:pStyle w:val="newncpi0"/>
        <w:divId w:val="1365793561"/>
      </w:pPr>
      <w:r>
        <w:t>10. Трудовой договор (контракт) заключен (пр</w:t>
      </w:r>
      <w:r>
        <w:t>одлен) на срок ________________________</w:t>
      </w:r>
    </w:p>
    <w:p w:rsidR="00000000" w:rsidRDefault="002E618A">
      <w:pPr>
        <w:pStyle w:val="newncpi0"/>
        <w:divId w:val="1365793561"/>
      </w:pPr>
      <w:r>
        <w:t>11. Повышение квалификации __________________________________________________</w:t>
      </w:r>
    </w:p>
    <w:p w:rsidR="00000000" w:rsidRDefault="002E618A">
      <w:pPr>
        <w:pStyle w:val="undline"/>
        <w:ind w:firstLine="5160"/>
        <w:divId w:val="1365793561"/>
      </w:pPr>
      <w:r>
        <w:t>(где, когда, срок)</w:t>
      </w:r>
    </w:p>
    <w:p w:rsidR="00000000" w:rsidRDefault="002E618A">
      <w:pPr>
        <w:pStyle w:val="newncpi0"/>
        <w:divId w:val="1365793561"/>
      </w:pPr>
      <w:r>
        <w:t>_____________________________________________________________________________</w:t>
      </w:r>
    </w:p>
    <w:p w:rsidR="00000000" w:rsidRDefault="002E618A">
      <w:pPr>
        <w:pStyle w:val="newncpi0"/>
        <w:divId w:val="1365793561"/>
      </w:pPr>
      <w:r>
        <w:t>12. Численный состав аттестационной комис</w:t>
      </w:r>
      <w:r>
        <w:t>сии __________________________________</w:t>
      </w:r>
    </w:p>
    <w:p w:rsidR="00000000" w:rsidRDefault="002E618A">
      <w:pPr>
        <w:pStyle w:val="newncpi0"/>
        <w:divId w:val="1365793561"/>
      </w:pPr>
      <w:r>
        <w:t>13. Присутствовало на заседании членов комиссии ________________________________</w:t>
      </w:r>
    </w:p>
    <w:p w:rsidR="00000000" w:rsidRDefault="002E618A">
      <w:pPr>
        <w:pStyle w:val="newncpi0"/>
        <w:divId w:val="1365793561"/>
      </w:pPr>
      <w:r>
        <w:t>14. Результаты голосования членов аттестационной комиссии:</w:t>
      </w:r>
    </w:p>
    <w:p w:rsidR="00000000" w:rsidRDefault="002E618A">
      <w:pPr>
        <w:pStyle w:val="newncpi"/>
        <w:divId w:val="1365793561"/>
      </w:pPr>
      <w:r>
        <w:t>о соответствии работника занимаемой должности - ___________________________;</w:t>
      </w:r>
    </w:p>
    <w:p w:rsidR="00000000" w:rsidRDefault="002E618A">
      <w:pPr>
        <w:pStyle w:val="newncpi"/>
        <w:divId w:val="1365793561"/>
      </w:pPr>
      <w:r>
        <w:t>о неполном соответствии занимаемой должности с повторной аттестацией через один год при условии выполнения рекомендаций аттестационной комиссии - _____________________________________________________________________________;</w:t>
      </w:r>
    </w:p>
    <w:p w:rsidR="00000000" w:rsidRDefault="002E618A">
      <w:pPr>
        <w:pStyle w:val="newncpi"/>
        <w:divId w:val="1365793561"/>
      </w:pPr>
      <w:r>
        <w:t>о несоответствии занимаемой дол</w:t>
      </w:r>
      <w:r>
        <w:t>жности - __________________________________</w:t>
      </w:r>
    </w:p>
    <w:p w:rsidR="00000000" w:rsidRDefault="002E618A">
      <w:pPr>
        <w:pStyle w:val="newncpi0"/>
        <w:divId w:val="1365793561"/>
      </w:pPr>
      <w:r>
        <w:t>15. Решение аттестационной комиссии по результатам аттестации ___________________</w:t>
      </w:r>
    </w:p>
    <w:p w:rsidR="00000000" w:rsidRDefault="002E618A">
      <w:pPr>
        <w:pStyle w:val="newncpi0"/>
        <w:divId w:val="1365793561"/>
      </w:pPr>
      <w:r>
        <w:t>_____________________________________________________________________________</w:t>
      </w:r>
    </w:p>
    <w:p w:rsidR="00000000" w:rsidRDefault="002E618A">
      <w:pPr>
        <w:pStyle w:val="newncpi0"/>
        <w:divId w:val="1365793561"/>
      </w:pPr>
      <w:r>
        <w:t>16. Рекомендации аттестационной комиссии (с указанием мотивов, по которым они даются) ______________________________________________________________________</w:t>
      </w:r>
    </w:p>
    <w:p w:rsidR="00000000" w:rsidRDefault="002E618A">
      <w:pPr>
        <w:pStyle w:val="newncpi0"/>
        <w:divId w:val="1365793561"/>
      </w:pPr>
      <w:r>
        <w:t>_____________________________________________________________________________</w:t>
      </w:r>
    </w:p>
    <w:p w:rsidR="00000000" w:rsidRDefault="002E618A">
      <w:pPr>
        <w:pStyle w:val="newncpi0"/>
        <w:divId w:val="1365793561"/>
      </w:pPr>
      <w:r>
        <w:t>17. Решение нанимател</w:t>
      </w:r>
      <w:r>
        <w:t>я по итогам аттестации и дата его принятия ___________________</w:t>
      </w:r>
    </w:p>
    <w:p w:rsidR="00000000" w:rsidRDefault="002E618A">
      <w:pPr>
        <w:pStyle w:val="newncpi0"/>
        <w:divId w:val="1365793561"/>
      </w:pPr>
      <w:r>
        <w:t>_____________________________________________________________________________</w:t>
      </w:r>
    </w:p>
    <w:p w:rsidR="00000000" w:rsidRDefault="002E618A">
      <w:pPr>
        <w:pStyle w:val="newncpi"/>
        <w:divId w:val="1365793561"/>
      </w:pPr>
      <w:r>
        <w:t> </w:t>
      </w:r>
    </w:p>
    <w:p w:rsidR="00000000" w:rsidRDefault="002E618A">
      <w:pPr>
        <w:pStyle w:val="newncpi0"/>
        <w:divId w:val="1365793561"/>
      </w:pPr>
      <w:r>
        <w:t>Председатель аттестационной комиссии _____________________________</w:t>
      </w:r>
    </w:p>
    <w:p w:rsidR="00000000" w:rsidRDefault="002E618A">
      <w:pPr>
        <w:pStyle w:val="undline"/>
        <w:ind w:firstLine="5398"/>
        <w:divId w:val="1365793561"/>
      </w:pPr>
      <w:r>
        <w:t>(подпись)</w:t>
      </w:r>
    </w:p>
    <w:p w:rsidR="00000000" w:rsidRDefault="002E618A">
      <w:pPr>
        <w:pStyle w:val="newncpi0"/>
        <w:divId w:val="1365793561"/>
      </w:pPr>
      <w:r>
        <w:t>Секретарь аттестационной комиссии __</w:t>
      </w:r>
      <w:r>
        <w:t>______________________________</w:t>
      </w:r>
    </w:p>
    <w:p w:rsidR="00000000" w:rsidRDefault="002E618A">
      <w:pPr>
        <w:pStyle w:val="undline"/>
        <w:ind w:firstLine="5398"/>
        <w:divId w:val="1365793561"/>
      </w:pPr>
      <w:r>
        <w:t>(подпись)</w:t>
      </w:r>
    </w:p>
    <w:p w:rsidR="00000000" w:rsidRDefault="002E618A">
      <w:pPr>
        <w:pStyle w:val="newncpi0"/>
        <w:divId w:val="1365793561"/>
      </w:pPr>
      <w:r>
        <w:t>Члены аттестационной комиссии ___________________________________</w:t>
      </w:r>
    </w:p>
    <w:p w:rsidR="00000000" w:rsidRDefault="002E618A">
      <w:pPr>
        <w:pStyle w:val="undline"/>
        <w:ind w:firstLine="5398"/>
        <w:divId w:val="1365793561"/>
      </w:pPr>
      <w:r>
        <w:t>(подпись)</w:t>
      </w:r>
    </w:p>
    <w:p w:rsidR="00000000" w:rsidRDefault="002E618A">
      <w:pPr>
        <w:pStyle w:val="newncpi0"/>
        <w:ind w:firstLine="3481"/>
        <w:divId w:val="1365793561"/>
      </w:pPr>
      <w:r>
        <w:t>___________________________________</w:t>
      </w:r>
    </w:p>
    <w:p w:rsidR="00000000" w:rsidRDefault="002E618A">
      <w:pPr>
        <w:pStyle w:val="newncpi0"/>
        <w:ind w:firstLine="3481"/>
        <w:divId w:val="1365793561"/>
      </w:pPr>
      <w:r>
        <w:t>___________________________________</w:t>
      </w:r>
    </w:p>
    <w:p w:rsidR="00000000" w:rsidRDefault="002E618A">
      <w:pPr>
        <w:pStyle w:val="newncpi0"/>
        <w:divId w:val="1365793561"/>
      </w:pPr>
      <w:r>
        <w:t>Дата аттестации _____________________</w:t>
      </w:r>
    </w:p>
    <w:p w:rsidR="00000000" w:rsidRDefault="002E618A">
      <w:pPr>
        <w:pStyle w:val="newncpi0"/>
        <w:divId w:val="1365793561"/>
      </w:pPr>
      <w:r>
        <w:t>С аттестационным листом ознак</w:t>
      </w:r>
      <w:r>
        <w:t>омлен ______________________________.</w:t>
      </w:r>
    </w:p>
    <w:p w:rsidR="00000000" w:rsidRDefault="002E618A">
      <w:pPr>
        <w:pStyle w:val="undline"/>
        <w:ind w:firstLine="4802"/>
        <w:divId w:val="1365793561"/>
      </w:pPr>
      <w:r>
        <w:t>(подпись аттестуемого и дата)</w:t>
      </w:r>
    </w:p>
    <w:p w:rsidR="00000000" w:rsidRDefault="002E618A">
      <w:pPr>
        <w:pStyle w:val="endform"/>
        <w:divId w:val="1365793561"/>
      </w:pPr>
      <w:r>
        <w:t> </w:t>
      </w:r>
    </w:p>
    <w:p w:rsidR="00000000" w:rsidRDefault="002E618A">
      <w:pPr>
        <w:pStyle w:val="newncpi"/>
        <w:divId w:val="1365793561"/>
      </w:pPr>
      <w:r>
        <w:t> </w:t>
      </w:r>
    </w:p>
    <w:sectPr w:rsidR="0000000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E88"/>
    <w:rsid w:val="002E618A"/>
    <w:rsid w:val="0068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22FAC-A4D0-4D1E-B30C-A91314CC2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72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ownloads\tx.dll%3fd=171171.xl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Admin\Downloads\tx.dll%3fd=292768&amp;a=5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Admin\Downloads\tx.dll%3fd=292768&amp;a=3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file:///C:\Users\Admin\Downloads\tx.dll%3fd=20395&amp;a=22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2120</Words>
  <Characters>12087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2023-11-14T11:05:00Z</dcterms:created>
  <dcterms:modified xsi:type="dcterms:W3CDTF">2023-11-14T11:05:00Z</dcterms:modified>
</cp:coreProperties>
</file>